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2F774A" w:rsidRPr="00022342" w14:paraId="2A1D5C5A" w14:textId="77777777" w:rsidTr="00CF0C63">
        <w:tc>
          <w:tcPr>
            <w:tcW w:w="1809" w:type="dxa"/>
          </w:tcPr>
          <w:p w14:paraId="52E3A6C1" w14:textId="77777777" w:rsidR="002F774A" w:rsidRPr="00022342" w:rsidRDefault="002F774A" w:rsidP="00CF0C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34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o-RO"/>
                <w14:ligatures w14:val="none"/>
              </w:rPr>
              <w:drawing>
                <wp:inline distT="0" distB="0" distL="0" distR="0" wp14:anchorId="4A290800" wp14:editId="2324D120">
                  <wp:extent cx="647169" cy="952500"/>
                  <wp:effectExtent l="0" t="0" r="635" b="0"/>
                  <wp:docPr id="1" name="Picture 1" descr="C:\Users\Mediu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diu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800" cy="956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</w:tcPr>
          <w:p w14:paraId="02810DAA" w14:textId="77777777" w:rsidR="002F774A" w:rsidRPr="00022342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22342">
              <w:rPr>
                <w:rFonts w:ascii="Times New Roman" w:hAnsi="Times New Roman" w:cs="Times New Roman"/>
                <w:b/>
                <w:sz w:val="20"/>
                <w:szCs w:val="24"/>
              </w:rPr>
              <w:t>CONSILIUL LOCAL</w:t>
            </w:r>
          </w:p>
          <w:p w14:paraId="2BF5D42D" w14:textId="77777777" w:rsidR="002F774A" w:rsidRPr="00022342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22342">
              <w:rPr>
                <w:rFonts w:ascii="Times New Roman" w:hAnsi="Times New Roman" w:cs="Times New Roman"/>
                <w:b/>
                <w:sz w:val="20"/>
                <w:szCs w:val="24"/>
              </w:rPr>
              <w:t>COM. BISTREȚ, SAT BISTREȚ,</w:t>
            </w:r>
          </w:p>
          <w:p w14:paraId="10D99CA4" w14:textId="77777777" w:rsidR="002F774A" w:rsidRPr="00022342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2234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STR. CALEA DUNĂRII, NR. 192, JUD. DOLJ</w:t>
            </w:r>
          </w:p>
          <w:p w14:paraId="075B0557" w14:textId="77777777" w:rsidR="002F774A" w:rsidRPr="00022342" w:rsidRDefault="00000000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hyperlink r:id="rId6" w:history="1">
              <w:r w:rsidR="002F774A" w:rsidRPr="00022342">
                <w:rPr>
                  <w:rStyle w:val="Hyperlink"/>
                  <w:rFonts w:ascii="Times New Roman" w:hAnsi="Times New Roman" w:cs="Times New Roman"/>
                  <w:b/>
                  <w:sz w:val="20"/>
                  <w:szCs w:val="24"/>
                </w:rPr>
                <w:t>WWW.PRIMARIABISTRET.RO</w:t>
              </w:r>
            </w:hyperlink>
          </w:p>
          <w:p w14:paraId="49E89234" w14:textId="77777777" w:rsidR="002F774A" w:rsidRPr="00022342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22342">
              <w:rPr>
                <w:rFonts w:ascii="Times New Roman" w:hAnsi="Times New Roman" w:cs="Times New Roman"/>
                <w:b/>
                <w:sz w:val="20"/>
                <w:szCs w:val="24"/>
              </w:rPr>
              <w:t>TELEFON: 0251 355 011; FAX : 0251 355 550</w:t>
            </w:r>
          </w:p>
          <w:p w14:paraId="7A3DA62F" w14:textId="77777777" w:rsidR="002F774A" w:rsidRPr="00022342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342">
              <w:rPr>
                <w:rFonts w:ascii="Times New Roman" w:hAnsi="Times New Roman" w:cs="Times New Roman"/>
                <w:b/>
                <w:sz w:val="20"/>
                <w:szCs w:val="24"/>
              </w:rPr>
              <w:t>E-MAIL: PRIMARIABISTRET@GMAIL.COM</w:t>
            </w:r>
          </w:p>
        </w:tc>
      </w:tr>
    </w:tbl>
    <w:p w14:paraId="1933C8BA" w14:textId="77777777" w:rsidR="005D30C1" w:rsidRPr="00022342" w:rsidRDefault="005D30C1" w:rsidP="002F774A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5E0693F4" w14:textId="2E8333F5" w:rsidR="001500F2" w:rsidRPr="00315E0E" w:rsidRDefault="002F774A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315E0E">
        <w:rPr>
          <w:rStyle w:val="Robust"/>
          <w:sz w:val="22"/>
          <w:szCs w:val="22"/>
        </w:rPr>
        <w:t>HOTĂRÂREA</w:t>
      </w:r>
      <w:r w:rsidR="001500F2" w:rsidRPr="00315E0E">
        <w:rPr>
          <w:rStyle w:val="Robust"/>
          <w:sz w:val="22"/>
          <w:szCs w:val="22"/>
        </w:rPr>
        <w:t xml:space="preserve"> CONSILIULUI LOCAL</w:t>
      </w:r>
      <w:r w:rsidR="00B25AB7" w:rsidRPr="00315E0E">
        <w:rPr>
          <w:rStyle w:val="Robust"/>
          <w:sz w:val="22"/>
          <w:szCs w:val="22"/>
        </w:rPr>
        <w:t xml:space="preserve"> - </w:t>
      </w:r>
      <w:r w:rsidR="001500F2" w:rsidRPr="00315E0E">
        <w:rPr>
          <w:rStyle w:val="Robust"/>
          <w:sz w:val="22"/>
          <w:szCs w:val="22"/>
        </w:rPr>
        <w:t xml:space="preserve">NR. </w:t>
      </w:r>
      <w:r w:rsidR="00326488" w:rsidRPr="00315E0E">
        <w:rPr>
          <w:rStyle w:val="Robust"/>
          <w:sz w:val="22"/>
          <w:szCs w:val="22"/>
        </w:rPr>
        <w:t>15</w:t>
      </w:r>
      <w:r w:rsidR="001500F2" w:rsidRPr="00315E0E">
        <w:rPr>
          <w:rStyle w:val="Robust"/>
          <w:sz w:val="22"/>
          <w:szCs w:val="22"/>
        </w:rPr>
        <w:t xml:space="preserve"> / </w:t>
      </w:r>
      <w:r w:rsidR="005E166E" w:rsidRPr="00315E0E">
        <w:rPr>
          <w:rStyle w:val="Robust"/>
          <w:sz w:val="22"/>
          <w:szCs w:val="22"/>
        </w:rPr>
        <w:t>02.02.2026</w:t>
      </w:r>
    </w:p>
    <w:p w14:paraId="39E116C9" w14:textId="77777777" w:rsidR="008827DF" w:rsidRDefault="001500F2" w:rsidP="00FD03A5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315E0E">
        <w:rPr>
          <w:rStyle w:val="Robust"/>
          <w:sz w:val="22"/>
          <w:szCs w:val="22"/>
        </w:rPr>
        <w:t xml:space="preserve">privind </w:t>
      </w:r>
      <w:r w:rsidR="00EE3F94" w:rsidRPr="00315E0E">
        <w:rPr>
          <w:rStyle w:val="Robust"/>
          <w:sz w:val="22"/>
          <w:szCs w:val="22"/>
        </w:rPr>
        <w:t xml:space="preserve">aprobarea </w:t>
      </w:r>
      <w:r w:rsidR="005E166E" w:rsidRPr="00315E0E">
        <w:rPr>
          <w:b/>
          <w:bCs/>
          <w:sz w:val="22"/>
          <w:szCs w:val="22"/>
        </w:rPr>
        <w:t>Regulamentului și a cuantumului sporului pentru condiții periculoase sau vătămătoare de muncă pentru personalul din cadrul aparatului de specialitate</w:t>
      </w:r>
    </w:p>
    <w:p w14:paraId="2565F805" w14:textId="0B33F49D" w:rsidR="001500F2" w:rsidRPr="00315E0E" w:rsidRDefault="005E166E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315E0E">
        <w:rPr>
          <w:b/>
          <w:bCs/>
          <w:sz w:val="22"/>
          <w:szCs w:val="22"/>
        </w:rPr>
        <w:t>al Primarului Comunei Bistreț pentru anul 2026</w:t>
      </w:r>
    </w:p>
    <w:p w14:paraId="1AC181E8" w14:textId="77777777" w:rsidR="001500F2" w:rsidRPr="00315E0E" w:rsidRDefault="001500F2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25F5345D" w14:textId="7652C9E5" w:rsidR="001500F2" w:rsidRPr="00315E0E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315E0E">
        <w:rPr>
          <w:rStyle w:val="Robust"/>
          <w:sz w:val="22"/>
          <w:szCs w:val="22"/>
        </w:rPr>
        <w:t xml:space="preserve">Consiliul Local al </w:t>
      </w:r>
      <w:r w:rsidR="00B25AB7" w:rsidRPr="00315E0E">
        <w:rPr>
          <w:rStyle w:val="Robust"/>
          <w:sz w:val="22"/>
          <w:szCs w:val="22"/>
        </w:rPr>
        <w:t>Com.</w:t>
      </w:r>
      <w:r w:rsidRPr="00315E0E">
        <w:rPr>
          <w:rStyle w:val="Robust"/>
          <w:sz w:val="22"/>
          <w:szCs w:val="22"/>
        </w:rPr>
        <w:t xml:space="preserve"> Bistreț, jud</w:t>
      </w:r>
      <w:r w:rsidR="00B25AB7" w:rsidRPr="00315E0E">
        <w:rPr>
          <w:rStyle w:val="Robust"/>
          <w:sz w:val="22"/>
          <w:szCs w:val="22"/>
        </w:rPr>
        <w:t>.</w:t>
      </w:r>
      <w:r w:rsidRPr="00315E0E">
        <w:rPr>
          <w:rStyle w:val="Robust"/>
          <w:sz w:val="22"/>
          <w:szCs w:val="22"/>
        </w:rPr>
        <w:t xml:space="preserve"> Dolj, </w:t>
      </w:r>
      <w:r w:rsidRPr="00315E0E">
        <w:rPr>
          <w:rStyle w:val="Robust"/>
          <w:b w:val="0"/>
          <w:bCs w:val="0"/>
          <w:sz w:val="22"/>
          <w:szCs w:val="22"/>
        </w:rPr>
        <w:t>întrunit în ședința</w:t>
      </w:r>
      <w:r w:rsidRPr="00315E0E">
        <w:rPr>
          <w:rStyle w:val="Robust"/>
          <w:sz w:val="22"/>
          <w:szCs w:val="22"/>
        </w:rPr>
        <w:t xml:space="preserve"> </w:t>
      </w:r>
      <w:r w:rsidR="005E166E" w:rsidRPr="00315E0E">
        <w:rPr>
          <w:rStyle w:val="Robust"/>
          <w:sz w:val="22"/>
          <w:szCs w:val="22"/>
        </w:rPr>
        <w:t>extraordinară</w:t>
      </w:r>
      <w:r w:rsidRPr="00315E0E">
        <w:rPr>
          <w:rStyle w:val="Robust"/>
          <w:sz w:val="22"/>
          <w:szCs w:val="22"/>
        </w:rPr>
        <w:t xml:space="preserve"> </w:t>
      </w:r>
      <w:r w:rsidRPr="00315E0E">
        <w:rPr>
          <w:rStyle w:val="Robust"/>
          <w:b w:val="0"/>
          <w:bCs w:val="0"/>
          <w:sz w:val="22"/>
          <w:szCs w:val="22"/>
        </w:rPr>
        <w:t>în data de</w:t>
      </w:r>
      <w:r w:rsidRPr="00315E0E">
        <w:rPr>
          <w:rStyle w:val="Robust"/>
          <w:sz w:val="22"/>
          <w:szCs w:val="22"/>
        </w:rPr>
        <w:t xml:space="preserve"> </w:t>
      </w:r>
      <w:r w:rsidR="005E166E" w:rsidRPr="00315E0E">
        <w:rPr>
          <w:rStyle w:val="Robust"/>
          <w:sz w:val="22"/>
          <w:szCs w:val="22"/>
        </w:rPr>
        <w:t>02.02.2026</w:t>
      </w:r>
    </w:p>
    <w:p w14:paraId="073D4A4E" w14:textId="77777777" w:rsidR="002F774A" w:rsidRPr="00315E0E" w:rsidRDefault="002F774A" w:rsidP="00FD03A5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11DEA20E" w14:textId="07220928" w:rsidR="001500F2" w:rsidRPr="00315E0E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315E0E">
        <w:rPr>
          <w:b/>
          <w:sz w:val="22"/>
          <w:szCs w:val="22"/>
        </w:rPr>
        <w:t>Având în vedere:</w:t>
      </w:r>
    </w:p>
    <w:p w14:paraId="278B05F2" w14:textId="77777777" w:rsidR="001500F2" w:rsidRPr="00315E0E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14:paraId="755C258C" w14:textId="3F642F0E" w:rsidR="001500F2" w:rsidRPr="00315E0E" w:rsidRDefault="001500F2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315E0E">
        <w:rPr>
          <w:sz w:val="22"/>
          <w:szCs w:val="22"/>
        </w:rPr>
        <w:t xml:space="preserve">Nota de fundamentare a Primarului comunei Bistreț nr. </w:t>
      </w:r>
      <w:r w:rsidR="002A4677" w:rsidRPr="00315E0E">
        <w:rPr>
          <w:sz w:val="22"/>
          <w:szCs w:val="22"/>
        </w:rPr>
        <w:t>533</w:t>
      </w:r>
      <w:r w:rsidRPr="00315E0E">
        <w:rPr>
          <w:sz w:val="22"/>
          <w:szCs w:val="22"/>
        </w:rPr>
        <w:t xml:space="preserve"> din </w:t>
      </w:r>
      <w:r w:rsidR="002A4677" w:rsidRPr="00315E0E">
        <w:rPr>
          <w:sz w:val="22"/>
          <w:szCs w:val="22"/>
        </w:rPr>
        <w:t>29.01.2026</w:t>
      </w:r>
      <w:r w:rsidRPr="00315E0E">
        <w:rPr>
          <w:sz w:val="22"/>
          <w:szCs w:val="22"/>
        </w:rPr>
        <w:t>;</w:t>
      </w:r>
      <w:r w:rsidR="00B25AB7" w:rsidRPr="00315E0E">
        <w:rPr>
          <w:sz w:val="22"/>
          <w:szCs w:val="22"/>
        </w:rPr>
        <w:t xml:space="preserve"> </w:t>
      </w:r>
    </w:p>
    <w:p w14:paraId="2CC03AF9" w14:textId="53AC5AB4" w:rsidR="001500F2" w:rsidRPr="00315E0E" w:rsidRDefault="001500F2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315E0E">
        <w:rPr>
          <w:sz w:val="22"/>
          <w:szCs w:val="22"/>
        </w:rPr>
        <w:t xml:space="preserve">Raportul compartimentului de specialitate nr. </w:t>
      </w:r>
      <w:r w:rsidR="002A4677" w:rsidRPr="00315E0E">
        <w:rPr>
          <w:sz w:val="22"/>
          <w:szCs w:val="22"/>
        </w:rPr>
        <w:t>534</w:t>
      </w:r>
      <w:r w:rsidRPr="00315E0E">
        <w:rPr>
          <w:sz w:val="22"/>
          <w:szCs w:val="22"/>
        </w:rPr>
        <w:t xml:space="preserve"> din </w:t>
      </w:r>
      <w:r w:rsidR="002A4677" w:rsidRPr="00315E0E">
        <w:rPr>
          <w:sz w:val="22"/>
          <w:szCs w:val="22"/>
        </w:rPr>
        <w:t>29.01.2026;</w:t>
      </w:r>
    </w:p>
    <w:p w14:paraId="79C63FC1" w14:textId="16208190" w:rsidR="005E166E" w:rsidRPr="00315E0E" w:rsidRDefault="005E166E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315E0E">
        <w:rPr>
          <w:b/>
          <w:bCs/>
          <w:sz w:val="22"/>
          <w:szCs w:val="22"/>
        </w:rPr>
        <w:t>Buletinul de determinare prin expertizare nr. 4</w:t>
      </w:r>
      <w:r w:rsidRPr="00315E0E">
        <w:rPr>
          <w:sz w:val="22"/>
          <w:szCs w:val="22"/>
        </w:rPr>
        <w:t xml:space="preserve"> emis de Direcția de Sănătate Publică (DSP) Dolj, transmis prin </w:t>
      </w:r>
      <w:r w:rsidRPr="00315E0E">
        <w:rPr>
          <w:b/>
          <w:bCs/>
          <w:sz w:val="22"/>
          <w:szCs w:val="22"/>
        </w:rPr>
        <w:t>adresa nr. 789 / 28.01.2026</w:t>
      </w:r>
      <w:r w:rsidR="002A4677" w:rsidRPr="00315E0E">
        <w:rPr>
          <w:sz w:val="22"/>
          <w:szCs w:val="22"/>
        </w:rPr>
        <w:t>;</w:t>
      </w:r>
    </w:p>
    <w:p w14:paraId="0FCCF88A" w14:textId="78172070" w:rsidR="005E166E" w:rsidRPr="00315E0E" w:rsidRDefault="005E166E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315E0E">
        <w:rPr>
          <w:sz w:val="22"/>
          <w:szCs w:val="22"/>
        </w:rPr>
        <w:t>Prevederile art. 23 din Legea-cadru nr. 153/2017 privind salarizarea personalului plătit din fonduri publice, cu modificările și completările ulterioare</w:t>
      </w:r>
      <w:r w:rsidR="002A4677" w:rsidRPr="00315E0E">
        <w:rPr>
          <w:sz w:val="22"/>
          <w:szCs w:val="22"/>
        </w:rPr>
        <w:t>;</w:t>
      </w:r>
    </w:p>
    <w:p w14:paraId="3F627A31" w14:textId="2A44728F" w:rsidR="005E166E" w:rsidRPr="00315E0E" w:rsidRDefault="005E166E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315E0E">
        <w:rPr>
          <w:sz w:val="22"/>
          <w:szCs w:val="22"/>
        </w:rPr>
        <w:t>H.G. nr. 569/2017 pentru aprobarea Regulamentului-cadru privind stabilirea locurilor de muncă, a categoriilor de personal, a mărimii concrete a sporului pentru condiții de muncă vătămătoare</w:t>
      </w:r>
      <w:r w:rsidR="002A4677" w:rsidRPr="00315E0E">
        <w:rPr>
          <w:sz w:val="22"/>
          <w:szCs w:val="22"/>
        </w:rPr>
        <w:t>;</w:t>
      </w:r>
    </w:p>
    <w:p w14:paraId="7AEA25B8" w14:textId="77777777" w:rsidR="001500F2" w:rsidRPr="00315E0E" w:rsidRDefault="001500F2" w:rsidP="001500F2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</w:p>
    <w:p w14:paraId="2A7607C9" w14:textId="0005D5DD" w:rsidR="002F774A" w:rsidRPr="00315E0E" w:rsidRDefault="002F774A" w:rsidP="001500F2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  <w:r w:rsidRPr="00315E0E">
        <w:rPr>
          <w:rStyle w:val="Robust"/>
          <w:b w:val="0"/>
          <w:bCs w:val="0"/>
          <w:sz w:val="22"/>
          <w:szCs w:val="22"/>
        </w:rPr>
        <w:t>În temeiul art. 139</w:t>
      </w:r>
      <w:r w:rsidR="001500F2" w:rsidRPr="00315E0E">
        <w:rPr>
          <w:rStyle w:val="Robust"/>
          <w:b w:val="0"/>
          <w:bCs w:val="0"/>
          <w:sz w:val="22"/>
          <w:szCs w:val="22"/>
        </w:rPr>
        <w:t xml:space="preserve"> și art. 196</w:t>
      </w:r>
      <w:r w:rsidRPr="00315E0E">
        <w:rPr>
          <w:rStyle w:val="Robust"/>
          <w:b w:val="0"/>
          <w:bCs w:val="0"/>
          <w:sz w:val="22"/>
          <w:szCs w:val="22"/>
        </w:rPr>
        <w:t xml:space="preserve"> din O.U.G. nr. 57/2019 privind Codul administrativ,</w:t>
      </w:r>
    </w:p>
    <w:p w14:paraId="7E023F35" w14:textId="77777777" w:rsidR="005D30C1" w:rsidRPr="00315E0E" w:rsidRDefault="005D30C1" w:rsidP="00FD03A5">
      <w:pPr>
        <w:pStyle w:val="NormalWeb"/>
        <w:spacing w:before="0" w:beforeAutospacing="0" w:after="0" w:afterAutospacing="0"/>
        <w:ind w:left="284"/>
        <w:rPr>
          <w:rStyle w:val="Robust"/>
          <w:sz w:val="22"/>
          <w:szCs w:val="22"/>
        </w:rPr>
      </w:pPr>
    </w:p>
    <w:p w14:paraId="092C11BE" w14:textId="77777777" w:rsidR="002F774A" w:rsidRPr="00315E0E" w:rsidRDefault="002F774A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315E0E">
        <w:rPr>
          <w:rStyle w:val="Robust"/>
          <w:sz w:val="22"/>
          <w:szCs w:val="22"/>
        </w:rPr>
        <w:t>HOTĂRĂȘTE:</w:t>
      </w:r>
    </w:p>
    <w:p w14:paraId="3AF7ED56" w14:textId="77777777" w:rsidR="001500F2" w:rsidRPr="00315E0E" w:rsidRDefault="001500F2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553C0245" w14:textId="47381628" w:rsidR="001500F2" w:rsidRPr="00315E0E" w:rsidRDefault="001500F2" w:rsidP="002A4677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315E0E">
        <w:rPr>
          <w:rStyle w:val="Robust"/>
          <w:sz w:val="22"/>
          <w:szCs w:val="22"/>
        </w:rPr>
        <w:tab/>
        <w:t xml:space="preserve">Art. 1 - </w:t>
      </w:r>
      <w:r w:rsidR="002A4677" w:rsidRPr="00315E0E">
        <w:rPr>
          <w:sz w:val="22"/>
          <w:szCs w:val="22"/>
        </w:rPr>
        <w:t xml:space="preserve">Se aprobă </w:t>
      </w:r>
      <w:r w:rsidR="002A4677" w:rsidRPr="00315E0E">
        <w:rPr>
          <w:b/>
          <w:bCs/>
          <w:sz w:val="22"/>
          <w:szCs w:val="22"/>
        </w:rPr>
        <w:t>Regulamentul de acordare a sporurilor pentru condiții periculoase și vătămătoare de muncă pentru personalul din cadrul aparatului de specialitate al Primarului Comunei Bistreț</w:t>
      </w:r>
      <w:r w:rsidR="002A4677" w:rsidRPr="00315E0E">
        <w:rPr>
          <w:sz w:val="22"/>
          <w:szCs w:val="22"/>
        </w:rPr>
        <w:t xml:space="preserve"> pentru </w:t>
      </w:r>
      <w:r w:rsidR="002A4677" w:rsidRPr="00315E0E">
        <w:rPr>
          <w:b/>
          <w:bCs/>
          <w:sz w:val="22"/>
          <w:szCs w:val="22"/>
        </w:rPr>
        <w:t>anul 2026</w:t>
      </w:r>
      <w:r w:rsidR="002A4677" w:rsidRPr="00315E0E">
        <w:rPr>
          <w:sz w:val="22"/>
          <w:szCs w:val="22"/>
        </w:rPr>
        <w:t xml:space="preserve">, conform </w:t>
      </w:r>
      <w:r w:rsidR="002A4677" w:rsidRPr="00315E0E">
        <w:rPr>
          <w:b/>
          <w:bCs/>
          <w:sz w:val="22"/>
          <w:szCs w:val="22"/>
        </w:rPr>
        <w:t>Anexei nr. 1</w:t>
      </w:r>
      <w:r w:rsidR="002A4677" w:rsidRPr="00315E0E">
        <w:rPr>
          <w:sz w:val="22"/>
          <w:szCs w:val="22"/>
        </w:rPr>
        <w:t xml:space="preserve"> care face parte integrantă din prezenta hotărâre.</w:t>
      </w:r>
    </w:p>
    <w:p w14:paraId="26813E19" w14:textId="77777777" w:rsidR="002A4677" w:rsidRPr="00315E0E" w:rsidRDefault="002A4677" w:rsidP="002A4677">
      <w:pPr>
        <w:pStyle w:val="NormalWeb"/>
        <w:spacing w:before="0" w:beforeAutospacing="0" w:after="0" w:afterAutospacing="0"/>
        <w:rPr>
          <w:rStyle w:val="Robust"/>
          <w:sz w:val="22"/>
          <w:szCs w:val="22"/>
        </w:rPr>
      </w:pPr>
    </w:p>
    <w:p w14:paraId="77B9939E" w14:textId="069E8BEE" w:rsidR="00960BEF" w:rsidRPr="00315E0E" w:rsidRDefault="00960BEF" w:rsidP="001500F2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315E0E">
        <w:rPr>
          <w:rStyle w:val="Robust"/>
          <w:sz w:val="22"/>
          <w:szCs w:val="22"/>
        </w:rPr>
        <w:tab/>
        <w:t xml:space="preserve">Art. 2 – </w:t>
      </w:r>
      <w:r w:rsidR="002A4677" w:rsidRPr="00315E0E">
        <w:rPr>
          <w:sz w:val="22"/>
          <w:szCs w:val="22"/>
        </w:rPr>
        <w:t xml:space="preserve">Se aprobă cuantumul sporului pe categorii de personal și funcții, conform </w:t>
      </w:r>
      <w:r w:rsidR="002A4677" w:rsidRPr="00315E0E">
        <w:rPr>
          <w:b/>
          <w:bCs/>
          <w:sz w:val="22"/>
          <w:szCs w:val="22"/>
        </w:rPr>
        <w:t xml:space="preserve">Anexei nr. 2 </w:t>
      </w:r>
      <w:r w:rsidR="002A4677" w:rsidRPr="00315E0E">
        <w:rPr>
          <w:sz w:val="22"/>
          <w:szCs w:val="22"/>
        </w:rPr>
        <w:t>care face parte integrantă din prezenta hotărâre, stabilit în limitele prevăzute de Buletinul de determinare prin expertizare nr. 4 / 28.01.2026 emis de DSP Dolj</w:t>
      </w:r>
      <w:r w:rsidR="00AF12B7" w:rsidRPr="00315E0E">
        <w:rPr>
          <w:sz w:val="22"/>
          <w:szCs w:val="22"/>
        </w:rPr>
        <w:t>.</w:t>
      </w:r>
    </w:p>
    <w:p w14:paraId="3AAF3A38" w14:textId="77777777" w:rsidR="00AF12B7" w:rsidRPr="00315E0E" w:rsidRDefault="00AF12B7" w:rsidP="001500F2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48E67F1" w14:textId="7839A051" w:rsidR="00703EC7" w:rsidRPr="00315E0E" w:rsidRDefault="002F774A" w:rsidP="00703EC7">
      <w:pPr>
        <w:pStyle w:val="NormalWeb"/>
        <w:spacing w:before="0" w:beforeAutospacing="0" w:after="0" w:afterAutospacing="0"/>
        <w:rPr>
          <w:rStyle w:val="Robust"/>
          <w:b w:val="0"/>
          <w:sz w:val="22"/>
          <w:szCs w:val="22"/>
        </w:rPr>
      </w:pPr>
      <w:r w:rsidRPr="00315E0E">
        <w:rPr>
          <w:rStyle w:val="Robust"/>
          <w:b w:val="0"/>
          <w:sz w:val="22"/>
          <w:szCs w:val="22"/>
        </w:rPr>
        <w:tab/>
      </w:r>
      <w:r w:rsidR="001500F2" w:rsidRPr="00315E0E">
        <w:rPr>
          <w:rStyle w:val="Robust"/>
          <w:sz w:val="22"/>
          <w:szCs w:val="22"/>
        </w:rPr>
        <w:t xml:space="preserve">Art. </w:t>
      </w:r>
      <w:r w:rsidR="002A4677" w:rsidRPr="00315E0E">
        <w:rPr>
          <w:rStyle w:val="Robust"/>
          <w:sz w:val="22"/>
          <w:szCs w:val="22"/>
        </w:rPr>
        <w:t>3</w:t>
      </w:r>
      <w:r w:rsidR="001500F2" w:rsidRPr="00315E0E">
        <w:rPr>
          <w:rStyle w:val="Robust"/>
          <w:sz w:val="22"/>
          <w:szCs w:val="22"/>
        </w:rPr>
        <w:t xml:space="preserve"> - </w:t>
      </w:r>
      <w:r w:rsidR="0088133E" w:rsidRPr="00315E0E">
        <w:rPr>
          <w:sz w:val="22"/>
          <w:szCs w:val="22"/>
        </w:rPr>
        <w:t>Primarul comunei Bistreț, prin compartimentele specializate, va duce la îndeplinire prevederile prezentei hotărâri</w:t>
      </w:r>
      <w:r w:rsidR="00703EC7" w:rsidRPr="00315E0E">
        <w:rPr>
          <w:rStyle w:val="Robust"/>
          <w:b w:val="0"/>
          <w:sz w:val="22"/>
          <w:szCs w:val="22"/>
        </w:rPr>
        <w:t>.</w:t>
      </w:r>
    </w:p>
    <w:p w14:paraId="3D669D91" w14:textId="16368DC7" w:rsidR="002F774A" w:rsidRPr="00315E0E" w:rsidRDefault="002F774A" w:rsidP="00FD03A5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</w:p>
    <w:p w14:paraId="3A3AA457" w14:textId="7FC5DE93" w:rsidR="00703EC7" w:rsidRPr="00315E0E" w:rsidRDefault="001500F2" w:rsidP="00703EC7">
      <w:pPr>
        <w:pStyle w:val="NormalWeb"/>
        <w:spacing w:before="0" w:beforeAutospacing="0" w:after="0" w:afterAutospacing="0"/>
        <w:ind w:firstLine="708"/>
        <w:rPr>
          <w:sz w:val="22"/>
          <w:szCs w:val="22"/>
        </w:rPr>
      </w:pPr>
      <w:r w:rsidRPr="00315E0E">
        <w:rPr>
          <w:rStyle w:val="Robust"/>
          <w:sz w:val="22"/>
          <w:szCs w:val="22"/>
        </w:rPr>
        <w:t xml:space="preserve">Art. </w:t>
      </w:r>
      <w:r w:rsidR="002A4677" w:rsidRPr="00315E0E">
        <w:rPr>
          <w:rStyle w:val="Robust"/>
          <w:sz w:val="22"/>
          <w:szCs w:val="22"/>
        </w:rPr>
        <w:t>4</w:t>
      </w:r>
      <w:r w:rsidRPr="00315E0E">
        <w:rPr>
          <w:rStyle w:val="Robust"/>
          <w:sz w:val="22"/>
          <w:szCs w:val="22"/>
        </w:rPr>
        <w:t xml:space="preserve"> - </w:t>
      </w:r>
      <w:r w:rsidRPr="00315E0E">
        <w:rPr>
          <w:sz w:val="22"/>
          <w:szCs w:val="22"/>
        </w:rPr>
        <w:t>Prezenta hotărâre se comunică, prin grija secretarului general al UAT, către</w:t>
      </w:r>
      <w:r w:rsidR="00703EC7" w:rsidRPr="00315E0E">
        <w:rPr>
          <w:sz w:val="22"/>
          <w:szCs w:val="22"/>
        </w:rPr>
        <w:t>:</w:t>
      </w:r>
    </w:p>
    <w:p w14:paraId="58494AA0" w14:textId="0A4C5CDF" w:rsidR="0075213C" w:rsidRPr="00315E0E" w:rsidRDefault="00703EC7" w:rsidP="0088133E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315E0E">
        <w:rPr>
          <w:sz w:val="22"/>
          <w:szCs w:val="22"/>
        </w:rPr>
        <w:t>Instituția Prefectului – Județul Dolj;</w:t>
      </w:r>
    </w:p>
    <w:p w14:paraId="24DBD2ED" w14:textId="75A74588" w:rsidR="00022342" w:rsidRPr="00315E0E" w:rsidRDefault="00022342" w:rsidP="0088133E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315E0E">
        <w:rPr>
          <w:sz w:val="22"/>
          <w:szCs w:val="22"/>
        </w:rPr>
        <w:t>Primarul Comunei Bistreț</w:t>
      </w:r>
      <w:r w:rsidR="002A4677" w:rsidRPr="00315E0E">
        <w:rPr>
          <w:sz w:val="22"/>
          <w:szCs w:val="22"/>
        </w:rPr>
        <w:t>;</w:t>
      </w:r>
    </w:p>
    <w:p w14:paraId="73494F63" w14:textId="77777777" w:rsidR="0075213C" w:rsidRPr="00315E0E" w:rsidRDefault="0075213C" w:rsidP="0075213C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315E0E">
        <w:rPr>
          <w:sz w:val="22"/>
          <w:szCs w:val="22"/>
        </w:rPr>
        <w:t>Alte instituții și compartimente interesate.</w:t>
      </w:r>
    </w:p>
    <w:p w14:paraId="5E7782F2" w14:textId="77777777" w:rsidR="0075213C" w:rsidRPr="00315E0E" w:rsidRDefault="0075213C" w:rsidP="0075213C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315E0E">
        <w:rPr>
          <w:sz w:val="22"/>
          <w:szCs w:val="22"/>
        </w:rPr>
        <w:t>Afișare la sediul primăriei și publicare pe site-ul oficial al Primăriei Bistreț.</w:t>
      </w:r>
    </w:p>
    <w:p w14:paraId="6223B798" w14:textId="77777777" w:rsidR="005133F8" w:rsidRPr="00315E0E" w:rsidRDefault="005133F8" w:rsidP="005133F8">
      <w:pPr>
        <w:pStyle w:val="NormalWeb"/>
        <w:spacing w:before="0" w:beforeAutospacing="0" w:after="0" w:afterAutospacing="0"/>
        <w:rPr>
          <w:sz w:val="22"/>
          <w:szCs w:val="22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284"/>
        <w:gridCol w:w="4284"/>
      </w:tblGrid>
      <w:tr w:rsidR="002F774A" w:rsidRPr="00315E0E" w14:paraId="49A2A197" w14:textId="77777777" w:rsidTr="00CF0C63">
        <w:tc>
          <w:tcPr>
            <w:tcW w:w="4284" w:type="dxa"/>
            <w:shd w:val="clear" w:color="auto" w:fill="auto"/>
          </w:tcPr>
          <w:p w14:paraId="74BD1AA8" w14:textId="77777777" w:rsidR="002F774A" w:rsidRPr="00315E0E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15E0E">
              <w:rPr>
                <w:rFonts w:ascii="Times New Roman" w:hAnsi="Times New Roman" w:cs="Times New Roman"/>
                <w:b/>
              </w:rPr>
              <w:t>Președinte de ședință</w:t>
            </w:r>
          </w:p>
          <w:p w14:paraId="5656B91D" w14:textId="19CAA6F8" w:rsidR="002F774A" w:rsidRPr="00315E0E" w:rsidRDefault="002A4677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15E0E">
              <w:rPr>
                <w:rFonts w:ascii="Times New Roman" w:hAnsi="Times New Roman" w:cs="Times New Roman"/>
                <w:b/>
              </w:rPr>
              <w:t>Dinu Mihai</w:t>
            </w:r>
          </w:p>
          <w:p w14:paraId="15B4878F" w14:textId="01C1E500" w:rsidR="007736F1" w:rsidRPr="00315E0E" w:rsidRDefault="007736F1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4" w:type="dxa"/>
            <w:shd w:val="clear" w:color="auto" w:fill="auto"/>
          </w:tcPr>
          <w:p w14:paraId="49C13B69" w14:textId="77777777" w:rsidR="002F774A" w:rsidRPr="00315E0E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15E0E">
              <w:rPr>
                <w:rFonts w:ascii="Times New Roman" w:hAnsi="Times New Roman" w:cs="Times New Roman"/>
                <w:b/>
              </w:rPr>
              <w:t>Secretar General U.A.T. delegat,</w:t>
            </w:r>
          </w:p>
          <w:p w14:paraId="2AF12B22" w14:textId="77777777" w:rsidR="002F774A" w:rsidRPr="00315E0E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15E0E">
              <w:rPr>
                <w:rFonts w:ascii="Times New Roman" w:hAnsi="Times New Roman" w:cs="Times New Roman"/>
                <w:b/>
              </w:rPr>
              <w:t>Ștefan Ionuț-Florin</w:t>
            </w:r>
          </w:p>
          <w:p w14:paraId="15110968" w14:textId="067AF4F7" w:rsidR="007736F1" w:rsidRPr="00315E0E" w:rsidRDefault="007736F1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EA0E960" w14:textId="77777777" w:rsidR="001500F2" w:rsidRPr="00022342" w:rsidRDefault="001500F2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4FB1E223" w14:textId="77777777" w:rsidR="005133F8" w:rsidRDefault="005133F8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1B78BD8A" w14:textId="77777777" w:rsidR="002A4677" w:rsidRDefault="002A4677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24530516" w14:textId="77777777" w:rsidR="002A4677" w:rsidRDefault="002A4677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5C745F93" w14:textId="77777777" w:rsidR="002A4677" w:rsidRDefault="002A4677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09E82AD3" w14:textId="77777777" w:rsidR="002A4677" w:rsidRDefault="002A4677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12520B49" w14:textId="77777777" w:rsidR="002A4677" w:rsidRDefault="002A4677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1E7F2292" w14:textId="77777777" w:rsidR="002A4677" w:rsidRDefault="002A4677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1E269945" w14:textId="77777777" w:rsidR="002A4677" w:rsidRPr="00022342" w:rsidRDefault="002A4677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5BE7AE01" w14:textId="77777777" w:rsidR="001500F2" w:rsidRPr="00022342" w:rsidRDefault="001500F2" w:rsidP="001500F2">
      <w:pPr>
        <w:tabs>
          <w:tab w:val="left" w:pos="5040"/>
        </w:tabs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022342">
        <w:rPr>
          <w:rFonts w:ascii="Times New Roman" w:hAnsi="Times New Roman" w:cs="Times New Roman"/>
          <w:b/>
          <w:color w:val="000000"/>
          <w:sz w:val="16"/>
          <w:szCs w:val="16"/>
        </w:rPr>
        <w:t>Hotărârea a fost adoptată cu 12 voturi „pentru”, 0 voturi „împotrivă” și 0 abțineri,</w:t>
      </w:r>
    </w:p>
    <w:p w14:paraId="04811408" w14:textId="620B3ED1" w:rsidR="00703EC7" w:rsidRPr="00022342" w:rsidRDefault="001500F2" w:rsidP="001500F2">
      <w:pPr>
        <w:tabs>
          <w:tab w:val="left" w:pos="5040"/>
        </w:tabs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022342">
        <w:rPr>
          <w:rFonts w:ascii="Times New Roman" w:hAnsi="Times New Roman" w:cs="Times New Roman"/>
          <w:b/>
          <w:color w:val="000000"/>
          <w:sz w:val="16"/>
          <w:szCs w:val="16"/>
        </w:rPr>
        <w:t>din totalul de 12 consilieri locali prezenți la ședință.</w:t>
      </w:r>
    </w:p>
    <w:sectPr w:rsidR="00703EC7" w:rsidRPr="00022342" w:rsidSect="002A467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4C00"/>
    <w:multiLevelType w:val="multilevel"/>
    <w:tmpl w:val="D9D8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44BBF"/>
    <w:multiLevelType w:val="multilevel"/>
    <w:tmpl w:val="4A36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F242F"/>
    <w:multiLevelType w:val="hybridMultilevel"/>
    <w:tmpl w:val="A1C81B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93FCE"/>
    <w:multiLevelType w:val="multilevel"/>
    <w:tmpl w:val="13A8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6D49DC"/>
    <w:multiLevelType w:val="multilevel"/>
    <w:tmpl w:val="92AC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416ED6"/>
    <w:multiLevelType w:val="multilevel"/>
    <w:tmpl w:val="93A0D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51471B"/>
    <w:multiLevelType w:val="multilevel"/>
    <w:tmpl w:val="4CB08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7704E"/>
    <w:multiLevelType w:val="multilevel"/>
    <w:tmpl w:val="405E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F06068"/>
    <w:multiLevelType w:val="multilevel"/>
    <w:tmpl w:val="71C4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B25421"/>
    <w:multiLevelType w:val="hybridMultilevel"/>
    <w:tmpl w:val="6DDCF85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6D1DB4"/>
    <w:multiLevelType w:val="hybridMultilevel"/>
    <w:tmpl w:val="2F7E6726"/>
    <w:lvl w:ilvl="0" w:tplc="348ADF68">
      <w:start w:val="1"/>
      <w:numFmt w:val="decimal"/>
      <w:lvlText w:val="Art. %1 - "/>
      <w:lvlJc w:val="left"/>
      <w:pPr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3ADA046D"/>
    <w:multiLevelType w:val="multilevel"/>
    <w:tmpl w:val="EE44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494681"/>
    <w:multiLevelType w:val="hybridMultilevel"/>
    <w:tmpl w:val="3A16B840"/>
    <w:lvl w:ilvl="0" w:tplc="542EF03E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645DFF"/>
    <w:multiLevelType w:val="hybridMultilevel"/>
    <w:tmpl w:val="260C156E"/>
    <w:lvl w:ilvl="0" w:tplc="E9B0876C">
      <w:start w:val="1"/>
      <w:numFmt w:val="decimal"/>
      <w:lvlText w:val="Art. %1."/>
      <w:lvlJc w:val="left"/>
      <w:pPr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E0040"/>
    <w:multiLevelType w:val="multilevel"/>
    <w:tmpl w:val="9EDC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9B4434"/>
    <w:multiLevelType w:val="multilevel"/>
    <w:tmpl w:val="6B36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4654F2"/>
    <w:multiLevelType w:val="hybridMultilevel"/>
    <w:tmpl w:val="3214B0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1E3C40"/>
    <w:multiLevelType w:val="hybridMultilevel"/>
    <w:tmpl w:val="0F5805B6"/>
    <w:lvl w:ilvl="0" w:tplc="AD201E46">
      <w:start w:val="1"/>
      <w:numFmt w:val="decimal"/>
      <w:lvlText w:val="Art. %1 - "/>
      <w:lvlJc w:val="left"/>
      <w:pPr>
        <w:ind w:left="708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93C0C13"/>
    <w:multiLevelType w:val="multilevel"/>
    <w:tmpl w:val="EE0C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113BE3"/>
    <w:multiLevelType w:val="hybridMultilevel"/>
    <w:tmpl w:val="93AA4D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83444"/>
    <w:multiLevelType w:val="multilevel"/>
    <w:tmpl w:val="BBC6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FA5C83"/>
    <w:multiLevelType w:val="multilevel"/>
    <w:tmpl w:val="C0B4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D87E2C"/>
    <w:multiLevelType w:val="multilevel"/>
    <w:tmpl w:val="74C8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290813">
    <w:abstractNumId w:val="20"/>
  </w:num>
  <w:num w:numId="2" w16cid:durableId="1324242861">
    <w:abstractNumId w:val="16"/>
  </w:num>
  <w:num w:numId="3" w16cid:durableId="1603026325">
    <w:abstractNumId w:val="9"/>
  </w:num>
  <w:num w:numId="4" w16cid:durableId="1804302454">
    <w:abstractNumId w:val="12"/>
  </w:num>
  <w:num w:numId="5" w16cid:durableId="1926301715">
    <w:abstractNumId w:val="0"/>
  </w:num>
  <w:num w:numId="6" w16cid:durableId="1725525167">
    <w:abstractNumId w:val="22"/>
  </w:num>
  <w:num w:numId="7" w16cid:durableId="407969205">
    <w:abstractNumId w:val="7"/>
  </w:num>
  <w:num w:numId="8" w16cid:durableId="1959139236">
    <w:abstractNumId w:val="18"/>
  </w:num>
  <w:num w:numId="9" w16cid:durableId="22100132">
    <w:abstractNumId w:val="8"/>
  </w:num>
  <w:num w:numId="10" w16cid:durableId="1686788326">
    <w:abstractNumId w:val="3"/>
  </w:num>
  <w:num w:numId="11" w16cid:durableId="1706056507">
    <w:abstractNumId w:val="11"/>
  </w:num>
  <w:num w:numId="12" w16cid:durableId="1319843327">
    <w:abstractNumId w:val="1"/>
  </w:num>
  <w:num w:numId="13" w16cid:durableId="1653024355">
    <w:abstractNumId w:val="15"/>
  </w:num>
  <w:num w:numId="14" w16cid:durableId="210390813">
    <w:abstractNumId w:val="21"/>
  </w:num>
  <w:num w:numId="15" w16cid:durableId="70931533">
    <w:abstractNumId w:val="6"/>
  </w:num>
  <w:num w:numId="16" w16cid:durableId="1266695025">
    <w:abstractNumId w:val="14"/>
  </w:num>
  <w:num w:numId="17" w16cid:durableId="1222667445">
    <w:abstractNumId w:val="2"/>
  </w:num>
  <w:num w:numId="18" w16cid:durableId="773090065">
    <w:abstractNumId w:val="13"/>
  </w:num>
  <w:num w:numId="19" w16cid:durableId="112872804">
    <w:abstractNumId w:val="10"/>
  </w:num>
  <w:num w:numId="20" w16cid:durableId="1022245990">
    <w:abstractNumId w:val="17"/>
  </w:num>
  <w:num w:numId="21" w16cid:durableId="319818457">
    <w:abstractNumId w:val="19"/>
  </w:num>
  <w:num w:numId="22" w16cid:durableId="1347756183">
    <w:abstractNumId w:val="4"/>
  </w:num>
  <w:num w:numId="23" w16cid:durableId="13180693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7F1"/>
    <w:rsid w:val="00022342"/>
    <w:rsid w:val="00027CF7"/>
    <w:rsid w:val="00090D18"/>
    <w:rsid w:val="00097CF9"/>
    <w:rsid w:val="000D17F1"/>
    <w:rsid w:val="001243CB"/>
    <w:rsid w:val="001500F2"/>
    <w:rsid w:val="00154D5B"/>
    <w:rsid w:val="001944DC"/>
    <w:rsid w:val="001F63C1"/>
    <w:rsid w:val="00210C38"/>
    <w:rsid w:val="002A4677"/>
    <w:rsid w:val="002B658A"/>
    <w:rsid w:val="002F774A"/>
    <w:rsid w:val="00315E0E"/>
    <w:rsid w:val="00326488"/>
    <w:rsid w:val="003278EE"/>
    <w:rsid w:val="003727F9"/>
    <w:rsid w:val="00462895"/>
    <w:rsid w:val="00475B2D"/>
    <w:rsid w:val="004C208A"/>
    <w:rsid w:val="004D1D75"/>
    <w:rsid w:val="00501FDC"/>
    <w:rsid w:val="005133F8"/>
    <w:rsid w:val="005147D6"/>
    <w:rsid w:val="00526BB0"/>
    <w:rsid w:val="005D30C1"/>
    <w:rsid w:val="005E166E"/>
    <w:rsid w:val="0067582F"/>
    <w:rsid w:val="00703EC7"/>
    <w:rsid w:val="0074378E"/>
    <w:rsid w:val="0075213C"/>
    <w:rsid w:val="00766E9E"/>
    <w:rsid w:val="007736F1"/>
    <w:rsid w:val="00860D91"/>
    <w:rsid w:val="0088133E"/>
    <w:rsid w:val="008827DF"/>
    <w:rsid w:val="008D2A55"/>
    <w:rsid w:val="008F00EB"/>
    <w:rsid w:val="008F51B2"/>
    <w:rsid w:val="00960BEF"/>
    <w:rsid w:val="009679BA"/>
    <w:rsid w:val="009F3486"/>
    <w:rsid w:val="00AF12B7"/>
    <w:rsid w:val="00B0207A"/>
    <w:rsid w:val="00B25AB7"/>
    <w:rsid w:val="00BC7A93"/>
    <w:rsid w:val="00C06E63"/>
    <w:rsid w:val="00C31C2A"/>
    <w:rsid w:val="00C370E8"/>
    <w:rsid w:val="00C55ED5"/>
    <w:rsid w:val="00C92E00"/>
    <w:rsid w:val="00D2762F"/>
    <w:rsid w:val="00E27861"/>
    <w:rsid w:val="00E573EE"/>
    <w:rsid w:val="00EE3F94"/>
    <w:rsid w:val="00F9570C"/>
    <w:rsid w:val="00FB2232"/>
    <w:rsid w:val="00FD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EF1F"/>
  <w15:docId w15:val="{AD1F69A1-EC10-48B4-B82B-B8C01C5E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7F1"/>
    <w:pPr>
      <w:spacing w:after="160" w:line="259" w:lineRule="auto"/>
    </w:pPr>
    <w:rPr>
      <w:kern w:val="2"/>
      <w14:ligatures w14:val="standardContextual"/>
    </w:rPr>
  </w:style>
  <w:style w:type="paragraph" w:styleId="Titlu2">
    <w:name w:val="heading 2"/>
    <w:basedOn w:val="Normal"/>
    <w:next w:val="Normal"/>
    <w:link w:val="Titlu2Caracter"/>
    <w:unhideWhenUsed/>
    <w:qFormat/>
    <w:rsid w:val="000D1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3E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03E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0D17F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/>
      <w14:ligatures w14:val="standardContextual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1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17F1"/>
    <w:rPr>
      <w:rFonts w:ascii="Tahoma" w:hAnsi="Tahoma" w:cs="Tahoma"/>
      <w:kern w:val="2"/>
      <w:sz w:val="16"/>
      <w:szCs w:val="16"/>
      <w:lang w:val="en-GB"/>
      <w14:ligatures w14:val="standardContextual"/>
    </w:rPr>
  </w:style>
  <w:style w:type="paragraph" w:styleId="NormalWeb">
    <w:name w:val="Normal (Web)"/>
    <w:basedOn w:val="Normal"/>
    <w:uiPriority w:val="99"/>
    <w:unhideWhenUsed/>
    <w:rsid w:val="009F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Robust">
    <w:name w:val="Strong"/>
    <w:basedOn w:val="Fontdeparagrafimplicit"/>
    <w:uiPriority w:val="22"/>
    <w:qFormat/>
    <w:rsid w:val="009F3486"/>
    <w:rPr>
      <w:b/>
      <w:bCs/>
    </w:rPr>
  </w:style>
  <w:style w:type="table" w:styleId="Tabelgril">
    <w:name w:val="Table Grid"/>
    <w:basedOn w:val="TabelNormal"/>
    <w:uiPriority w:val="59"/>
    <w:rsid w:val="0052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526BB0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2F774A"/>
    <w:pPr>
      <w:ind w:left="720"/>
      <w:contextualSpacing/>
    </w:pPr>
  </w:style>
  <w:style w:type="character" w:styleId="Accentuat">
    <w:name w:val="Emphasis"/>
    <w:basedOn w:val="Fontdeparagrafimplicit"/>
    <w:uiPriority w:val="20"/>
    <w:qFormat/>
    <w:rsid w:val="003727F9"/>
    <w:rPr>
      <w:i/>
      <w:iCs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3EC7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14:ligatures w14:val="standardContextual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03EC7"/>
    <w:rPr>
      <w:rFonts w:asciiTheme="majorHAnsi" w:eastAsiaTheme="majorEastAsia" w:hAnsiTheme="majorHAnsi" w:cstheme="majorBidi"/>
      <w:i/>
      <w:iCs/>
      <w:color w:val="365F91" w:themeColor="accent1" w:themeShade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ariabistret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372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Mediu</dc:creator>
  <cp:lastModifiedBy>Ionut Stefan</cp:lastModifiedBy>
  <cp:revision>34</cp:revision>
  <cp:lastPrinted>2026-02-09T08:51:00Z</cp:lastPrinted>
  <dcterms:created xsi:type="dcterms:W3CDTF">2025-07-09T06:43:00Z</dcterms:created>
  <dcterms:modified xsi:type="dcterms:W3CDTF">2026-02-16T12:05:00Z</dcterms:modified>
</cp:coreProperties>
</file>